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0FBD" w:rsidRDefault="000B0FBD" w:rsidP="000B0FBD">
      <w:pPr>
        <w:pStyle w:val="Heading1"/>
        <w:spacing w:before="0"/>
      </w:pPr>
      <w:r>
        <w:t>Reflections on the Maths club</w:t>
      </w:r>
    </w:p>
    <w:p w:rsidR="00166772" w:rsidRDefault="0074117D" w:rsidP="000B0FBD">
      <w:pPr>
        <w:pStyle w:val="Heading2"/>
      </w:pPr>
      <w:r>
        <w:t>Week One</w:t>
      </w:r>
    </w:p>
    <w:p w:rsidR="0074117D" w:rsidRDefault="0074117D" w:rsidP="0074117D">
      <w:r>
        <w:t>I knew the first club was important in setting the tone of the club. I found using the game established the etiquette for future games so I took my time explaining the role of listening, of being prepared, or collaborating and helping others with their cards. There is a place for asking questions of the children to get them to think about the properties of multiplication, but I decided it was better left until the game is used again another week.</w:t>
      </w:r>
    </w:p>
    <w:p w:rsidR="0074117D" w:rsidRDefault="0074117D" w:rsidP="0074117D">
      <w:r>
        <w:t>I found the nrich activity encouraged problem solving and has a good progression of difficulty. It took the area away from the counting squares to the need for calculation</w:t>
      </w:r>
      <w:r w:rsidR="008569D2">
        <w:t xml:space="preserve">s, as some of the squares were </w:t>
      </w:r>
      <w:r>
        <w:t>not visible.</w:t>
      </w:r>
    </w:p>
    <w:p w:rsidR="0074117D" w:rsidRDefault="0074117D" w:rsidP="0074117D">
      <w:r>
        <w:t>I knew the investigation is a relatively simple one beginning with a very accessible activity for all children, drawing as many rectangles as they could with area 36cm</w:t>
      </w:r>
      <w:r>
        <w:rPr>
          <w:vertAlign w:val="superscript"/>
        </w:rPr>
        <w:t>2</w:t>
      </w:r>
      <w:r>
        <w:t>. The children may be used to closed questions and this is an open-ended one for which there are many correct answers. I anticipated they would assume that integer values for length are to be used and they very quickly find 4x9 and 6x6. Some may need prompting to find 2x18 and 3x12, and some wanted to exclude 1x36 as it is too big to be drawn full size. I found it interesting to observe whether the children adopt a systematic strategy to find all the factor pairs of 36. They needed to be encouraged to record their answers in a systematic way.</w:t>
      </w:r>
    </w:p>
    <w:p w:rsidR="0074117D" w:rsidRDefault="0074117D" w:rsidP="0074117D">
      <w:r>
        <w:t xml:space="preserve">The question of whether a square is a rectangle will come from the children themselves and was be used as a basis for discussion. The strategy of determining whether it is a rectangle is one that uses the profoundly mathematical approach of using the definitions to make a decision. Listing each property in turn, they chanted </w:t>
      </w:r>
    </w:p>
    <w:p w:rsidR="0074117D" w:rsidRDefault="0074117D" w:rsidP="0074117D">
      <w:r>
        <w:t xml:space="preserve">I had in reserve the possibility of using non-integer values but found in the time there was enough discussion already. It felt important to have several possible developments of the idea should it be needed to use all the time available properly. </w:t>
      </w:r>
    </w:p>
    <w:p w:rsidR="0074117D" w:rsidRDefault="0074117D" w:rsidP="0074117D">
      <w:r>
        <w:t>II also had the open-ended task of drawing other shapes with the same area as it reinforces the concept of area as the number if squares inside the shape and leads to the method of splitting up compound shapes to calculate area. It is also accessible to the less able students who may have lost a little confidence while higher skills were being used.</w:t>
      </w:r>
    </w:p>
    <w:p w:rsidR="0074117D" w:rsidRDefault="0074117D" w:rsidP="0074117D">
      <w:r>
        <w:t>Repeating the loop game at the end was a good note to finish, especially as the approaching end of the session creates urgency in the game. I recorded the time so that we could beat it in the next session.</w:t>
      </w:r>
    </w:p>
    <w:p w:rsidR="0074117D" w:rsidRDefault="000B0FBD" w:rsidP="000B0FBD">
      <w:pPr>
        <w:pStyle w:val="Heading2"/>
      </w:pPr>
      <w:r>
        <w:t>Week Two</w:t>
      </w:r>
    </w:p>
    <w:p w:rsidR="008569D2" w:rsidRDefault="008569D2" w:rsidP="008569D2">
      <w:r>
        <w:t>It was great that the children wanted a repeat of the loop game and found it establishes the members of the club as “insiders” as they already know how to play. They were thrilled to beat the time from the first week</w:t>
      </w:r>
    </w:p>
    <w:p w:rsidR="008569D2" w:rsidRDefault="008569D2" w:rsidP="008569D2">
      <w:r>
        <w:t xml:space="preserve">The investigation (looking at the 6x6 square and 5x7 rectangle) is very easily accessible to all the children, and for a few of them, finding other squares and the correct “nearest rectangle” was a sufficient challenge. By about the third one, children instinctively wanted to generalise which is one </w:t>
      </w:r>
      <w:r>
        <w:lastRenderedPageBreak/>
        <w:t>of the skills the investigation was designed to encourage. I felt it was is worth channelling this into a written statement “I think that….” and drawing another one to check for further evidence. The absence of a counterexample did appear to provide proof to children but others were be able to consider the possibility that more proof is required to be sure.</w:t>
      </w:r>
    </w:p>
    <w:p w:rsidR="008569D2" w:rsidRDefault="008569D2" w:rsidP="008569D2">
      <w:r>
        <w:t xml:space="preserve">The relationship between </w:t>
      </w:r>
      <w:r w:rsidRPr="008569D2">
        <w:rPr>
          <w:i/>
        </w:rPr>
        <w:t>n</w:t>
      </w:r>
      <w:r w:rsidRPr="004F1DA6">
        <w:rPr>
          <w:vertAlign w:val="superscript"/>
        </w:rPr>
        <w:t>2</w:t>
      </w:r>
      <w:r>
        <w:t xml:space="preserve"> and </w:t>
      </w:r>
      <w:r w:rsidRPr="008569D2">
        <w:rPr>
          <w:i/>
        </w:rPr>
        <w:t>(n-1)(n+1)</w:t>
      </w:r>
      <w:r>
        <w:t xml:space="preserve"> is easy to prove algebraically (something for the adults to think about!) but is more of a challenge to children who do not yet have the algebra skills to expand brackets. I removed the final column and replaced it with loose squares that I stacked on top with one left over, and provided a quite graphic illustration. </w:t>
      </w:r>
    </w:p>
    <w:p w:rsidR="008569D2" w:rsidRDefault="008569D2" w:rsidP="008569D2">
      <w:r>
        <w:t xml:space="preserve">Spending time looking for patterns in a tables square can be helpful to children firstly in familiarising themselves with the answers but also in building ways of remembering tables. Children will sometimes feel that the answer to 8x8 is 60-something, the fact that it is one bigger than the other 60-something answer will help to distinguish between 64 and 63. </w:t>
      </w:r>
    </w:p>
    <w:p w:rsidR="008569D2" w:rsidRDefault="008569D2" w:rsidP="008569D2">
      <w:r>
        <w:t xml:space="preserve">Finding the pattern that successive odd numbers are added to build the square numbers in easier for the children to see than articulate. </w:t>
      </w:r>
    </w:p>
    <w:p w:rsidR="008569D2" w:rsidRDefault="008569D2" w:rsidP="008569D2">
      <w:r>
        <w:t>It was good to return to a game to finish on a high.</w:t>
      </w:r>
    </w:p>
    <w:p w:rsidR="006D5552" w:rsidRDefault="006D5552" w:rsidP="006D5552">
      <w:pPr>
        <w:pStyle w:val="Heading2"/>
      </w:pPr>
      <w:r>
        <w:t>Week Three</w:t>
      </w:r>
    </w:p>
    <w:p w:rsidR="006D5552" w:rsidRDefault="006D5552" w:rsidP="006D5552">
      <w:r>
        <w:t>I believe the game is a good way to think about place value and divisibility rules, as children have to choose how to use the digits 0 to 9 to build the biggest total. It is also an insight into how the absence of information early on changes who you want to use the digits. The largest total comes from using 9 in the Thousands, 8, 7 and 6 in the Hundreds, 5, 4 and 3 in the Tens, and 2, 1 and 0 in the units. The total is then 11223 which the children can obtain from several different sets of numbers. There is an interesting study into how many different permutations give this same answer.</w:t>
      </w:r>
    </w:p>
    <w:p w:rsidR="006D5552" w:rsidRDefault="006D5552" w:rsidP="006D5552">
      <w:r>
        <w:t>The investigation needs the children to be clear about area and perimeter, and the units in which they are measured, but I found the definitions can be obtained from the children. They accepted quite happily now that the square should be included and many are not surprised that it gives the minimum perimeter. Something for the adults is how calculus can be used to prove it formally. Proving it without calculus requires another argument. It becomes clear when the table goes from 4x9 to 6x6 and on to 9x4 that the set of answers for perimeter will repeat and the symmetry of the pattern can be used as proof that the square is indeed the minimum.</w:t>
      </w:r>
    </w:p>
    <w:p w:rsidR="006D5552" w:rsidRDefault="006D5552" w:rsidP="006D5552">
      <w:r>
        <w:t xml:space="preserve">The longest perimeter can be tackled at a range of levels from “the longest I have drawn is 2x18cm”, the longest possible with whole numbers is 1x36” to “there is no limit to the perimeter that is possible if the height of the rectangle can be </w:t>
      </w:r>
      <w:r w:rsidR="002F4566">
        <w:t>made smaller and smaller eg</w:t>
      </w:r>
      <w:r>
        <w:t xml:space="preserve"> 0.1, 0.01, 0.001cm ….) </w:t>
      </w:r>
      <w:r w:rsidR="002F4566">
        <w:t>O</w:t>
      </w:r>
      <w:r>
        <w:t xml:space="preserve">ne or two </w:t>
      </w:r>
      <w:r w:rsidR="002F4566">
        <w:t>of my group</w:t>
      </w:r>
      <w:r>
        <w:t xml:space="preserve"> start</w:t>
      </w:r>
      <w:r w:rsidR="002F4566">
        <w:t>ed</w:t>
      </w:r>
      <w:r>
        <w:t xml:space="preserve"> to talk about infinity!</w:t>
      </w:r>
    </w:p>
    <w:p w:rsidR="006D5552" w:rsidRDefault="006D5552" w:rsidP="006D5552">
      <w:r>
        <w:t xml:space="preserve">The possibility of moving into other shapes </w:t>
      </w:r>
      <w:r w:rsidR="002F4566">
        <w:t>gives</w:t>
      </w:r>
      <w:r>
        <w:t xml:space="preserve"> an extension task that is useful if there is time to be used at the end of the session without taking the discussion beyond an appropriate level for any of the children.</w:t>
      </w:r>
      <w:r w:rsidR="002F4566">
        <w:t xml:space="preserve"> I found I didn’t need it but it is always good to have a reserve activity ready.</w:t>
      </w:r>
    </w:p>
    <w:p w:rsidR="006D5552" w:rsidRDefault="006D5552" w:rsidP="006D5552">
      <w:r>
        <w:t xml:space="preserve">Ending with the tables game </w:t>
      </w:r>
      <w:r w:rsidR="002F4566">
        <w:t>brought</w:t>
      </w:r>
      <w:r>
        <w:t xml:space="preserve"> all the children back on task </w:t>
      </w:r>
      <w:r w:rsidR="002F4566">
        <w:t xml:space="preserve">as some had </w:t>
      </w:r>
      <w:r>
        <w:t>zoned out during the higher level discussion</w:t>
      </w:r>
      <w:r w:rsidR="002F4566">
        <w:t>s</w:t>
      </w:r>
      <w:r>
        <w:t>.</w:t>
      </w:r>
      <w:r w:rsidR="002F4566">
        <w:t xml:space="preserve"> </w:t>
      </w:r>
    </w:p>
    <w:p w:rsidR="006D5552" w:rsidRDefault="002A3640" w:rsidP="002A3640">
      <w:pPr>
        <w:pStyle w:val="Heading2"/>
      </w:pPr>
      <w:r>
        <w:lastRenderedPageBreak/>
        <w:t>Week Four</w:t>
      </w:r>
    </w:p>
    <w:p w:rsidR="002A3640" w:rsidRDefault="002A3640" w:rsidP="002A3640">
      <w:r>
        <w:t xml:space="preserve">By the end of week three, I needed a different kind of investigation to do. This week’s activity had a different feel to the previous weeks’ and is designed to be more accessible and to develop facility with recall of tables. </w:t>
      </w:r>
    </w:p>
    <w:p w:rsidR="002A3640" w:rsidRDefault="002A3640" w:rsidP="002A3640">
      <w:r>
        <w:t>It was an easy task to locate odd numbers on the tables-square. I found it was surprising how few children had ever noticed that pattern. I tried it with an adult GCSE class as well and many of them had not noticed it either.</w:t>
      </w:r>
    </w:p>
    <w:p w:rsidR="002A3640" w:rsidRDefault="002A3640" w:rsidP="002A3640">
      <w:r>
        <w:t>Something for adults to think about is an algebraic proof that odd x odd is odd and all other combinations give even numbers (HINT: use 2n for an even number and 2n+1 for odd)</w:t>
      </w:r>
    </w:p>
    <w:p w:rsidR="002A3640" w:rsidRDefault="002A3640" w:rsidP="002A3640">
      <w:r>
        <w:t xml:space="preserve">Looking for every occurrence of 24 and 48 on a bigger tables-square was less easy and the symmetry of the pattern can be used to locate numbers that have been missed. Each can both be found 8 times on the square given and there is a possible avenue here in predicting that all numbers are there 8 times (it’s not true!) In fact, 48 should really be found 10 times but 48x1 and 1x48 are not visible. </w:t>
      </w:r>
    </w:p>
    <w:p w:rsidR="002A3640" w:rsidRDefault="002A3640" w:rsidP="002A3640">
      <w:r>
        <w:t>144 can be seen 7 times but has 13 appearances it total if the square was big enough for 1x144 to be seen. The fact that 12x12 is not different when the digits are reversed is the reason it appears an odd number of times and is the case for all square numbers.</w:t>
      </w:r>
    </w:p>
    <w:p w:rsidR="002A3640" w:rsidRDefault="002A3640" w:rsidP="002A3640">
      <w:r>
        <w:t>The method of looking for primes on this square gives all the primes up to 2x29=58 which is not be seen on this square but is clearly not prime. 1 is considered to be a square number (odd number of appearances) and not prime, a prime being defined as a number with exactly two factors. 1 needs to be excluded so that the prime factorisation of each number is unique.</w:t>
      </w:r>
    </w:p>
    <w:p w:rsidR="00A555FA" w:rsidRDefault="00A555FA" w:rsidP="00A555FA">
      <w:pPr>
        <w:pStyle w:val="Heading2"/>
      </w:pPr>
      <w:r>
        <w:t>Week Five</w:t>
      </w:r>
    </w:p>
    <w:p w:rsidR="00A555FA" w:rsidRDefault="00A555FA" w:rsidP="00A555FA">
      <w:r>
        <w:t>I thought is was definitely time for a new type of game to begin the se</w:t>
      </w:r>
      <w:r w:rsidR="00746446">
        <w:t>s</w:t>
      </w:r>
      <w:r>
        <w:t xml:space="preserve">sion and Bachet’s game did the job well. Instead of giving out counters, we drew 20 of </w:t>
      </w:r>
      <w:r w:rsidR="0086153D">
        <w:t>them on small whiteboards and ru</w:t>
      </w:r>
      <w:r>
        <w:t>bbed them out. The advantage of this came when revealing the secret the following week when the counters can be drawn in lines of four ready to play a game for the class to observe.</w:t>
      </w:r>
    </w:p>
    <w:p w:rsidR="0086153D" w:rsidRDefault="0086153D" w:rsidP="0086153D">
      <w:r>
        <w:t>Bachet’s game is lost by the player who is faced with 4 counters on the table, as however many counters they take, their opponent takes the last one. The strategy is to leave four for your opponent, which can always be achieved if you leave 8 the previous time etc. With 20 counters to begin, allow your opponent to go first and make sure you take four minus the number of counters you opponent has already taken. If a child claims to know how to win and agrees to go second, they do not have the strategy! I left this unfinished at the end of the session and returned to it at the start of the next one in the hope that the children would take the game home and think about it again.</w:t>
      </w:r>
    </w:p>
    <w:p w:rsidR="0086153D" w:rsidRDefault="0086153D" w:rsidP="0086153D">
      <w:r>
        <w:t>The investigation encourages the children to work together and produce a set of shapes that meet the requirements. The children began with “Am I allowed to….” questions to establish exactly what they have to do. The children very quickly nominated who was to lead their team.</w:t>
      </w:r>
    </w:p>
    <w:p w:rsidR="0086153D" w:rsidRDefault="0086153D" w:rsidP="0086153D">
      <w:r>
        <w:t xml:space="preserve">Where errors occur in the measuring, the pattern takes a while to emerge, but once they notice that the answer for perimeter is usually 40cm, the children went back and check examples that seem to give other values. The children quickly realised there was no useful pattern in the areas and </w:t>
      </w:r>
      <w:r>
        <w:lastRenderedPageBreak/>
        <w:t>concentrated on perimeter. This is in itself a higher level skill of seeing where there is something of interest.</w:t>
      </w:r>
    </w:p>
    <w:p w:rsidR="0086153D" w:rsidRDefault="0086153D" w:rsidP="0086153D">
      <w:r>
        <w:t>Removing a corner from the square does not change the perimeter as the two edges that formed part of the perimeter of the original square have been replaced with the other two edges with the same lengths. No group would be able to produce an exhaustive list of shapes so it is insufficient to be sure that the perimeter is always 40cm based only on the evidence of the shapes they have. It is important for each child to articulate what they have found and their understanding of why it works in their own words, but clarity is not an easy thing to achieve</w:t>
      </w:r>
    </w:p>
    <w:p w:rsidR="0086153D" w:rsidRDefault="0086153D" w:rsidP="0086153D">
      <w:r>
        <w:t>The question of how to describe the shape proved an interesting one. I had envisaged they would describe the size and shape of the square(s) to be removed, which gives a handle on the problem of how many different shapes are possible – for the L shape, for example the rectangle could be 1, 2 …9 cm wide with any of 1, 2 …9 cm high, giving 81 possible rectangles and 81 possible L shapes. My group established a notation that gave the height of the top of the T shape and the width of the stem. They realised this did not give the exact shape as the stem could be drawn in different ways, but that each would have the same perimeter so it was not important. A few children were then able to work out the perimeter from the numbers in their description and not from seeing the actual shape.</w:t>
      </w:r>
    </w:p>
    <w:p w:rsidR="0086153D" w:rsidRDefault="0086153D" w:rsidP="0086153D">
      <w:pPr>
        <w:pStyle w:val="Heading2"/>
      </w:pPr>
      <w:r>
        <w:t>Week Six</w:t>
      </w:r>
    </w:p>
    <w:p w:rsidR="0086153D" w:rsidRDefault="00380CB6" w:rsidP="0086153D">
      <w:r>
        <w:t>The investigation into the golden rectangle was much more structured than previous investigations. The ratio of the sides proved easy to find, knowing how to cut the rectangle to produce the next rectangle proved a little tricky for some, and there was a lot of variation in the level of accuracy with which children could cut off the square. Once they got started, they quickly progressed, but errors in measurement tended to compound as the rectangles got smaller and smaller. The sheet is actually drawn using the Fibonacci sequence, so even children who were very precise eventually cut to the point where the rectangle was no longer similar to the original. However, they were happy to accept that all the answer were, or should have been close to 1.6.</w:t>
      </w:r>
    </w:p>
    <w:p w:rsidR="00380CB6" w:rsidRDefault="00380CB6" w:rsidP="0086153D">
      <w:r>
        <w:t xml:space="preserve">For adults and GCSE students, there is an avenue of investigation using algebra and the ratio of the sides of the first two rectangles to calculate </w:t>
      </w:r>
      <w:r w:rsidRPr="00380CB6">
        <w:rPr>
          <w:position w:val="-24"/>
        </w:rPr>
        <w:object w:dxaOrig="140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0.1pt;height:31.2pt" o:ole="">
            <v:imagedata r:id="rId4" o:title=""/>
          </v:shape>
          <o:OLEObject Type="Embed" ProgID="Equation.DSMT4" ShapeID="_x0000_i1025" DrawAspect="Content" ObjectID="_1507010445" r:id="rId5"/>
        </w:object>
      </w:r>
    </w:p>
    <w:p w:rsidR="00380CB6" w:rsidRDefault="00380CB6" w:rsidP="0086153D">
      <w:r>
        <w:t>Many of my club are girls and they loved the construction of the spiral. At the size drawn on the sheet, the first quarter circle is very big for classroom compasses so some struggled at the start but got on better once the radius of the arc was reduced. Some finished the very small arcs by hand and they were delighted when they were allowed to colour it in! I felt this was an appropriate way to finish as it isn’t a lesson, it’s a club!</w:t>
      </w:r>
    </w:p>
    <w:p w:rsidR="00380CB6" w:rsidRDefault="00380CB6" w:rsidP="0086153D">
      <w:r>
        <w:t>There are thousands of images to be found on a very simple Google search of golden rectangles in art and architecture, and spirals to be found in nature. I decided not to pursue the connection with Fibonacci at this stage but to return to it later in the year in the half term looking at sequences.</w:t>
      </w:r>
    </w:p>
    <w:p w:rsidR="001516D5" w:rsidRDefault="001516D5" w:rsidP="001516D5">
      <w:pPr>
        <w:pStyle w:val="Heading2"/>
      </w:pPr>
      <w:r>
        <w:t>Week Seven</w:t>
      </w:r>
    </w:p>
    <w:p w:rsidR="001516D5" w:rsidRDefault="001516D5" w:rsidP="001516D5">
      <w:r>
        <w:t xml:space="preserve">We began with a slimmed down loop game in which all the children had just one card to play and there were no repetitions of answers. This has the advantage that the game is much more succinct </w:t>
      </w:r>
      <w:r>
        <w:lastRenderedPageBreak/>
        <w:t>(about 2 minutes) and disadvantages in that an inattentive moment can slow the whole game down, and the children are not engaged so closely once their card has been played. However, they were very happy to design their own game which is a good open-ended task. This took a substantial proportion of the time.</w:t>
      </w:r>
    </w:p>
    <w:p w:rsidR="001516D5" w:rsidRDefault="001516D5" w:rsidP="001516D5">
      <w:r>
        <w:t>The cutting of the cards once made provided the starting point for the next activity as the frame is too small to get through although a couple of children were willing to try! I cut a small piece of paper so that I could get through and the children worked very enthusiastically on theirs. It was worth having sticky tape available to cope with mistaken cuts, and tears! A couple of the girls wanted to go home and make really large loops to decorate their rooms and this proved the start of a good discussion about which way to fold the paper and whether it was better to have lost of short sections or fewer long ones. Many asked for another copy of the sheet to take home!</w:t>
      </w:r>
    </w:p>
    <w:p w:rsidR="007F53C0" w:rsidRDefault="007F53C0" w:rsidP="007F53C0">
      <w:pPr>
        <w:pStyle w:val="Heading2"/>
      </w:pPr>
      <w:r>
        <w:t>Summary</w:t>
      </w:r>
    </w:p>
    <w:p w:rsidR="007F53C0" w:rsidRPr="007F53C0" w:rsidRDefault="007F53C0" w:rsidP="007F53C0">
      <w:r>
        <w:t>Maths club has been a rewarding and fascinating endeavour. It provides a vehicle to provide additional maths practice for those who need it, and the opportunity for others to develop their mathematical thinking. There is more to do in problem solving, in 3 dimensional work, in asking the “what if…” questions that open up a beautiful and fascinating word of Mathematics.</w:t>
      </w:r>
    </w:p>
    <w:p w:rsidR="0086153D" w:rsidRDefault="0086153D" w:rsidP="0086153D"/>
    <w:p w:rsidR="0086153D" w:rsidRPr="00A555FA" w:rsidRDefault="0086153D" w:rsidP="00A555FA"/>
    <w:p w:rsidR="002A3640" w:rsidRPr="002A3640" w:rsidRDefault="002A3640" w:rsidP="002A3640"/>
    <w:p w:rsidR="000B0FBD" w:rsidRPr="000B0FBD" w:rsidRDefault="000B0FBD" w:rsidP="000B0FBD"/>
    <w:sectPr w:rsidR="000B0FBD" w:rsidRPr="000B0FBD" w:rsidSect="0016677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6"/>
  <w:defaultTabStop w:val="720"/>
  <w:characterSpacingControl w:val="doNotCompress"/>
  <w:compat/>
  <w:rsids>
    <w:rsidRoot w:val="0074117D"/>
    <w:rsid w:val="000B0FBD"/>
    <w:rsid w:val="001516D5"/>
    <w:rsid w:val="00166772"/>
    <w:rsid w:val="002A3640"/>
    <w:rsid w:val="002F4566"/>
    <w:rsid w:val="003631BC"/>
    <w:rsid w:val="00380CB6"/>
    <w:rsid w:val="006D5552"/>
    <w:rsid w:val="0074117D"/>
    <w:rsid w:val="00746446"/>
    <w:rsid w:val="007F53C0"/>
    <w:rsid w:val="008569D2"/>
    <w:rsid w:val="0086153D"/>
    <w:rsid w:val="00A555F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6772"/>
  </w:style>
  <w:style w:type="paragraph" w:styleId="Heading1">
    <w:name w:val="heading 1"/>
    <w:basedOn w:val="Normal"/>
    <w:next w:val="Normal"/>
    <w:link w:val="Heading1Char"/>
    <w:uiPriority w:val="9"/>
    <w:qFormat/>
    <w:rsid w:val="000B0FB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B0FB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0FB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B0FBD"/>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3198</TotalTime>
  <Pages>5</Pages>
  <Words>2151</Words>
  <Characters>12262</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 Jewell</dc:creator>
  <cp:lastModifiedBy>Rose Jewell</cp:lastModifiedBy>
  <cp:revision>12</cp:revision>
  <dcterms:created xsi:type="dcterms:W3CDTF">2015-10-16T12:39:00Z</dcterms:created>
  <dcterms:modified xsi:type="dcterms:W3CDTF">2015-10-22T08:14:00Z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